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07C4B" w14:textId="77777777" w:rsidR="00391995" w:rsidRDefault="00391995" w:rsidP="00391995">
      <w:pPr>
        <w:jc w:val="center"/>
        <w:rPr>
          <w:rFonts w:ascii="Arial" w:hAnsi="Arial" w:cs="Arial"/>
          <w:b/>
          <w:bCs/>
          <w:sz w:val="28"/>
          <w:szCs w:val="28"/>
        </w:rPr>
      </w:pPr>
      <w:proofErr w:type="spellStart"/>
      <w:r>
        <w:rPr>
          <w:rFonts w:ascii="Arial" w:hAnsi="Arial" w:cs="Arial"/>
          <w:b/>
          <w:bCs/>
          <w:sz w:val="28"/>
          <w:szCs w:val="28"/>
        </w:rPr>
        <w:t>Tularcitos</w:t>
      </w:r>
      <w:proofErr w:type="spellEnd"/>
      <w:r>
        <w:rPr>
          <w:rFonts w:ascii="Arial" w:hAnsi="Arial" w:cs="Arial"/>
          <w:b/>
          <w:bCs/>
          <w:sz w:val="28"/>
          <w:szCs w:val="28"/>
        </w:rPr>
        <w:t xml:space="preserve"> Ridge Firewise</w:t>
      </w:r>
    </w:p>
    <w:p w14:paraId="618CF05B" w14:textId="77777777" w:rsidR="00391995" w:rsidRDefault="00391995" w:rsidP="00391995">
      <w:pPr>
        <w:jc w:val="center"/>
        <w:rPr>
          <w:rFonts w:ascii="Arial" w:hAnsi="Arial" w:cs="Arial"/>
          <w:b/>
          <w:bCs/>
          <w:sz w:val="28"/>
          <w:szCs w:val="28"/>
        </w:rPr>
      </w:pPr>
      <w:r>
        <w:rPr>
          <w:rFonts w:ascii="Arial" w:hAnsi="Arial" w:cs="Arial"/>
          <w:b/>
          <w:bCs/>
          <w:sz w:val="28"/>
          <w:szCs w:val="28"/>
        </w:rPr>
        <w:t>Meeting Minutes</w:t>
      </w:r>
    </w:p>
    <w:p w14:paraId="76EDCC37" w14:textId="2C099C6F" w:rsidR="00391995" w:rsidRDefault="00391995" w:rsidP="00391995">
      <w:pPr>
        <w:jc w:val="center"/>
        <w:rPr>
          <w:rFonts w:ascii="Arial" w:hAnsi="Arial" w:cs="Arial"/>
          <w:b/>
          <w:bCs/>
          <w:sz w:val="28"/>
          <w:szCs w:val="28"/>
        </w:rPr>
      </w:pPr>
      <w:r>
        <w:rPr>
          <w:rFonts w:ascii="Arial" w:hAnsi="Arial" w:cs="Arial"/>
          <w:b/>
          <w:bCs/>
          <w:sz w:val="28"/>
          <w:szCs w:val="28"/>
        </w:rPr>
        <w:t xml:space="preserve">Sunday, May 13, </w:t>
      </w:r>
      <w:proofErr w:type="gramStart"/>
      <w:r>
        <w:rPr>
          <w:rFonts w:ascii="Arial" w:hAnsi="Arial" w:cs="Arial"/>
          <w:b/>
          <w:bCs/>
          <w:sz w:val="28"/>
          <w:szCs w:val="28"/>
        </w:rPr>
        <w:t>2025</w:t>
      </w:r>
      <w:proofErr w:type="gramEnd"/>
      <w:r>
        <w:rPr>
          <w:rFonts w:ascii="Arial" w:hAnsi="Arial" w:cs="Arial"/>
          <w:b/>
          <w:bCs/>
          <w:sz w:val="28"/>
          <w:szCs w:val="28"/>
        </w:rPr>
        <w:t xml:space="preserve"> at 10:00AM</w:t>
      </w:r>
    </w:p>
    <w:p w14:paraId="3BAA01C2" w14:textId="77777777" w:rsidR="00391995" w:rsidRDefault="00391995" w:rsidP="00391995">
      <w:pPr>
        <w:jc w:val="center"/>
        <w:rPr>
          <w:rFonts w:ascii="Arial" w:hAnsi="Arial" w:cs="Arial"/>
          <w:b/>
          <w:bCs/>
          <w:sz w:val="28"/>
          <w:szCs w:val="28"/>
        </w:rPr>
      </w:pPr>
    </w:p>
    <w:p w14:paraId="041240DA" w14:textId="6541CC6C" w:rsidR="00391995" w:rsidRDefault="00391995" w:rsidP="00391995">
      <w:pPr>
        <w:rPr>
          <w:rFonts w:ascii="Arial" w:hAnsi="Arial" w:cs="Arial"/>
        </w:rPr>
      </w:pPr>
      <w:r>
        <w:rPr>
          <w:rFonts w:ascii="Arial" w:hAnsi="Arial" w:cs="Arial"/>
        </w:rPr>
        <w:t>Meeting began: 10:15AM</w:t>
      </w:r>
    </w:p>
    <w:p w14:paraId="4B4EA8B6" w14:textId="77777777" w:rsidR="00391995" w:rsidRDefault="00391995" w:rsidP="00391995">
      <w:pPr>
        <w:rPr>
          <w:rFonts w:ascii="Arial" w:hAnsi="Arial" w:cs="Arial"/>
        </w:rPr>
      </w:pPr>
    </w:p>
    <w:p w14:paraId="23AB2CD4" w14:textId="284C269C" w:rsidR="00391995" w:rsidRDefault="00391995" w:rsidP="00391995">
      <w:pPr>
        <w:rPr>
          <w:rFonts w:ascii="Arial" w:hAnsi="Arial" w:cs="Arial"/>
        </w:rPr>
      </w:pPr>
      <w:r>
        <w:rPr>
          <w:rFonts w:ascii="Arial" w:hAnsi="Arial" w:cs="Arial"/>
          <w:b/>
          <w:bCs/>
          <w:u w:val="single"/>
        </w:rPr>
        <w:t>Present:</w:t>
      </w:r>
      <w:r>
        <w:rPr>
          <w:rFonts w:ascii="Arial" w:hAnsi="Arial" w:cs="Arial"/>
        </w:rPr>
        <w:t xml:space="preserve">  Meredith May, Laura Anderson, and Jenn Jackson</w:t>
      </w:r>
    </w:p>
    <w:p w14:paraId="73DF8990" w14:textId="77777777" w:rsidR="0086169D" w:rsidRDefault="0086169D" w:rsidP="00391995">
      <w:pPr>
        <w:rPr>
          <w:rFonts w:ascii="Arial" w:hAnsi="Arial" w:cs="Arial"/>
        </w:rPr>
      </w:pPr>
    </w:p>
    <w:p w14:paraId="60D20B8D" w14:textId="77777777" w:rsidR="008B2B7E" w:rsidRDefault="008B2B7E" w:rsidP="00391995">
      <w:pPr>
        <w:rPr>
          <w:rFonts w:ascii="Arial" w:hAnsi="Arial" w:cs="Arial"/>
          <w:b/>
          <w:bCs/>
          <w:u w:val="single"/>
        </w:rPr>
      </w:pPr>
    </w:p>
    <w:p w14:paraId="52B1AA4D" w14:textId="382CBC0C" w:rsidR="0086169D" w:rsidRPr="00767CB7" w:rsidRDefault="0086169D" w:rsidP="00391995">
      <w:pPr>
        <w:rPr>
          <w:rFonts w:ascii="Arial" w:hAnsi="Arial" w:cs="Arial"/>
          <w:color w:val="000000" w:themeColor="text1"/>
        </w:rPr>
      </w:pPr>
      <w:r w:rsidRPr="009E160C">
        <w:rPr>
          <w:rFonts w:ascii="Arial" w:hAnsi="Arial" w:cs="Arial"/>
          <w:b/>
          <w:bCs/>
          <w:u w:val="single"/>
        </w:rPr>
        <w:t>Treasurer</w:t>
      </w:r>
      <w:r w:rsidR="009E160C" w:rsidRPr="009E160C">
        <w:rPr>
          <w:rFonts w:ascii="Arial" w:hAnsi="Arial" w:cs="Arial"/>
          <w:b/>
          <w:bCs/>
          <w:u w:val="single"/>
        </w:rPr>
        <w:t>’s Report</w:t>
      </w:r>
      <w:r w:rsidR="009E160C" w:rsidRPr="0069254D">
        <w:rPr>
          <w:rFonts w:ascii="Arial" w:hAnsi="Arial" w:cs="Arial"/>
          <w:b/>
          <w:bCs/>
        </w:rPr>
        <w:t xml:space="preserve">:  </w:t>
      </w:r>
      <w:r w:rsidR="00767CB7">
        <w:rPr>
          <w:rFonts w:ascii="Arial" w:hAnsi="Arial" w:cs="Arial"/>
          <w:b/>
          <w:bCs/>
        </w:rPr>
        <w:t xml:space="preserve"> U.S. Bank TRFW account balance, </w:t>
      </w:r>
      <w:r w:rsidR="00767CB7">
        <w:rPr>
          <w:rFonts w:ascii="Arial" w:hAnsi="Arial" w:cs="Arial"/>
          <w:b/>
          <w:bCs/>
          <w:color w:val="000000" w:themeColor="text1"/>
        </w:rPr>
        <w:t>$1,162.62.</w:t>
      </w:r>
    </w:p>
    <w:p w14:paraId="78E38B44" w14:textId="77777777" w:rsidR="00391995" w:rsidRDefault="00391995" w:rsidP="00391995">
      <w:pPr>
        <w:rPr>
          <w:rFonts w:ascii="Arial" w:hAnsi="Arial" w:cs="Arial"/>
        </w:rPr>
      </w:pPr>
    </w:p>
    <w:p w14:paraId="4C62B021" w14:textId="77777777" w:rsidR="00391995" w:rsidRDefault="00391995" w:rsidP="00391995">
      <w:pPr>
        <w:rPr>
          <w:rFonts w:ascii="Arial" w:hAnsi="Arial" w:cs="Arial"/>
          <w:b/>
          <w:bCs/>
          <w:u w:val="single"/>
        </w:rPr>
      </w:pPr>
      <w:r>
        <w:rPr>
          <w:rFonts w:ascii="Arial" w:hAnsi="Arial" w:cs="Arial"/>
          <w:b/>
          <w:bCs/>
          <w:u w:val="single"/>
        </w:rPr>
        <w:t>Presidents Report:</w:t>
      </w:r>
    </w:p>
    <w:p w14:paraId="0DCBBA9E" w14:textId="77777777" w:rsidR="00391995" w:rsidRDefault="00391995" w:rsidP="00391995">
      <w:pPr>
        <w:rPr>
          <w:rFonts w:ascii="Arial" w:hAnsi="Arial" w:cs="Arial"/>
          <w:b/>
          <w:bCs/>
          <w:u w:val="single"/>
        </w:rPr>
      </w:pPr>
    </w:p>
    <w:p w14:paraId="63844F2C" w14:textId="31FD9A51" w:rsidR="00391995" w:rsidRDefault="00391995" w:rsidP="00391995">
      <w:pPr>
        <w:rPr>
          <w:rFonts w:ascii="Arial" w:hAnsi="Arial" w:cs="Arial"/>
        </w:rPr>
      </w:pPr>
      <w:r>
        <w:rPr>
          <w:rFonts w:ascii="Arial" w:hAnsi="Arial" w:cs="Arial"/>
        </w:rPr>
        <w:t>2025 Accomplishments:</w:t>
      </w:r>
    </w:p>
    <w:p w14:paraId="05168898" w14:textId="77777777" w:rsidR="00391995" w:rsidRDefault="00391995" w:rsidP="00391995">
      <w:pPr>
        <w:rPr>
          <w:rFonts w:ascii="Arial" w:hAnsi="Arial" w:cs="Arial"/>
        </w:rPr>
      </w:pPr>
    </w:p>
    <w:p w14:paraId="5187F7A2" w14:textId="4D5484DF" w:rsidR="00391995" w:rsidRDefault="00391995" w:rsidP="00391995">
      <w:pPr>
        <w:pStyle w:val="ListParagraph"/>
        <w:numPr>
          <w:ilvl w:val="0"/>
          <w:numId w:val="1"/>
        </w:numPr>
        <w:rPr>
          <w:rFonts w:ascii="Arial" w:hAnsi="Arial" w:cs="Arial"/>
        </w:rPr>
      </w:pPr>
      <w:r>
        <w:rPr>
          <w:rFonts w:ascii="Arial" w:hAnsi="Arial" w:cs="Arial"/>
        </w:rPr>
        <w:t xml:space="preserve">Fire extinguisher training was held on March 1 at Cachagua Volunteer Fire Dept. Monterey Fire Extinguisher Company demonstrated the PASS technique: Pull, Aim, Squeeze, Sweep and all attendees had a chance to practice on a </w:t>
      </w:r>
      <w:r w:rsidR="00600CE4">
        <w:rPr>
          <w:rFonts w:ascii="Arial" w:hAnsi="Arial" w:cs="Arial"/>
        </w:rPr>
        <w:t>small, controlled</w:t>
      </w:r>
      <w:r>
        <w:rPr>
          <w:rFonts w:ascii="Arial" w:hAnsi="Arial" w:cs="Arial"/>
        </w:rPr>
        <w:t xml:space="preserve"> fire. </w:t>
      </w:r>
      <w:r w:rsidR="00B7777D">
        <w:rPr>
          <w:rFonts w:ascii="Arial" w:hAnsi="Arial" w:cs="Arial"/>
        </w:rPr>
        <w:t xml:space="preserve">New fire extinguishers were available for sale and </w:t>
      </w:r>
      <w:r>
        <w:rPr>
          <w:rFonts w:ascii="Arial" w:hAnsi="Arial" w:cs="Arial"/>
        </w:rPr>
        <w:t xml:space="preserve">Monterey Fire Extinguisher Company </w:t>
      </w:r>
      <w:r w:rsidR="00B7777D">
        <w:rPr>
          <w:rFonts w:ascii="Arial" w:hAnsi="Arial" w:cs="Arial"/>
        </w:rPr>
        <w:t>inspected and refurbished</w:t>
      </w:r>
      <w:r w:rsidR="001E5B34">
        <w:rPr>
          <w:rFonts w:ascii="Arial" w:hAnsi="Arial" w:cs="Arial"/>
        </w:rPr>
        <w:t xml:space="preserve"> older, unused</w:t>
      </w:r>
      <w:r w:rsidR="00B7777D">
        <w:rPr>
          <w:rFonts w:ascii="Arial" w:hAnsi="Arial" w:cs="Arial"/>
        </w:rPr>
        <w:t xml:space="preserve"> fire extinguishers.</w:t>
      </w:r>
    </w:p>
    <w:p w14:paraId="284E8AFC" w14:textId="77777777" w:rsidR="00911C8F" w:rsidRDefault="00911C8F" w:rsidP="00911C8F">
      <w:pPr>
        <w:pStyle w:val="ListParagraph"/>
        <w:rPr>
          <w:rFonts w:ascii="Arial" w:hAnsi="Arial" w:cs="Arial"/>
        </w:rPr>
      </w:pPr>
    </w:p>
    <w:p w14:paraId="165EDFFB" w14:textId="6E3CA100" w:rsidR="00B7777D" w:rsidRDefault="00B7777D" w:rsidP="00391995">
      <w:pPr>
        <w:pStyle w:val="ListParagraph"/>
        <w:numPr>
          <w:ilvl w:val="0"/>
          <w:numId w:val="1"/>
        </w:numPr>
        <w:rPr>
          <w:rFonts w:ascii="Arial" w:hAnsi="Arial" w:cs="Arial"/>
        </w:rPr>
      </w:pPr>
      <w:r>
        <w:rPr>
          <w:rFonts w:ascii="Arial" w:hAnsi="Arial" w:cs="Arial"/>
        </w:rPr>
        <w:t>Cachagua Fire first responders conducted a burn first aid class following the fire extinguisher training.</w:t>
      </w:r>
    </w:p>
    <w:p w14:paraId="52C09996" w14:textId="77777777" w:rsidR="00911C8F" w:rsidRPr="00911C8F" w:rsidRDefault="00911C8F" w:rsidP="00911C8F">
      <w:pPr>
        <w:pStyle w:val="ListParagraph"/>
        <w:rPr>
          <w:rFonts w:ascii="Arial" w:hAnsi="Arial" w:cs="Arial"/>
        </w:rPr>
      </w:pPr>
    </w:p>
    <w:p w14:paraId="12514494" w14:textId="77777777" w:rsidR="00911C8F" w:rsidRDefault="00911C8F" w:rsidP="00911C8F">
      <w:pPr>
        <w:pStyle w:val="ListParagraph"/>
        <w:rPr>
          <w:rFonts w:ascii="Arial" w:hAnsi="Arial" w:cs="Arial"/>
        </w:rPr>
      </w:pPr>
    </w:p>
    <w:p w14:paraId="490EEAA0" w14:textId="042667E3" w:rsidR="00B7777D" w:rsidRDefault="00B7777D" w:rsidP="00391995">
      <w:pPr>
        <w:pStyle w:val="ListParagraph"/>
        <w:numPr>
          <w:ilvl w:val="0"/>
          <w:numId w:val="1"/>
        </w:numPr>
        <w:rPr>
          <w:rFonts w:ascii="Arial" w:hAnsi="Arial" w:cs="Arial"/>
        </w:rPr>
      </w:pPr>
      <w:r>
        <w:rPr>
          <w:rFonts w:ascii="Arial" w:hAnsi="Arial" w:cs="Arial"/>
        </w:rPr>
        <w:t xml:space="preserve">The Sky Ranch Directory sign </w:t>
      </w:r>
      <w:r w:rsidR="00911C8F">
        <w:rPr>
          <w:rFonts w:ascii="Arial" w:hAnsi="Arial" w:cs="Arial"/>
        </w:rPr>
        <w:t xml:space="preserve">designating water sources, evacuation routes, and locations of homes </w:t>
      </w:r>
      <w:r>
        <w:rPr>
          <w:rFonts w:ascii="Arial" w:hAnsi="Arial" w:cs="Arial"/>
        </w:rPr>
        <w:t>has been installed. The motion light is not working and will be addressed.</w:t>
      </w:r>
    </w:p>
    <w:p w14:paraId="60B1E08F" w14:textId="77777777" w:rsidR="00911C8F" w:rsidRDefault="00911C8F" w:rsidP="00911C8F">
      <w:pPr>
        <w:pStyle w:val="ListParagraph"/>
        <w:rPr>
          <w:rFonts w:ascii="Arial" w:hAnsi="Arial" w:cs="Arial"/>
        </w:rPr>
      </w:pPr>
    </w:p>
    <w:p w14:paraId="35162E72" w14:textId="47EB6DF0" w:rsidR="00B7777D" w:rsidRDefault="00B7777D" w:rsidP="00391995">
      <w:pPr>
        <w:pStyle w:val="ListParagraph"/>
        <w:numPr>
          <w:ilvl w:val="0"/>
          <w:numId w:val="1"/>
        </w:numPr>
        <w:rPr>
          <w:rFonts w:ascii="Arial" w:hAnsi="Arial" w:cs="Arial"/>
        </w:rPr>
      </w:pPr>
      <w:r>
        <w:rPr>
          <w:rFonts w:ascii="Arial" w:hAnsi="Arial" w:cs="Arial"/>
        </w:rPr>
        <w:t>To</w:t>
      </w:r>
      <w:r w:rsidR="00911C8F">
        <w:rPr>
          <w:rFonts w:ascii="Arial" w:hAnsi="Arial" w:cs="Arial"/>
        </w:rPr>
        <w:t>w</w:t>
      </w:r>
      <w:r>
        <w:rPr>
          <w:rFonts w:ascii="Arial" w:hAnsi="Arial" w:cs="Arial"/>
        </w:rPr>
        <w:t xml:space="preserve"> chain covers have been cut, thank you Steve Imbimbo. They will be distributed </w:t>
      </w:r>
      <w:r w:rsidR="00DB58FC">
        <w:rPr>
          <w:rFonts w:ascii="Arial" w:hAnsi="Arial" w:cs="Arial"/>
        </w:rPr>
        <w:t xml:space="preserve">throughout Cachagua </w:t>
      </w:r>
      <w:r>
        <w:rPr>
          <w:rFonts w:ascii="Arial" w:hAnsi="Arial" w:cs="Arial"/>
        </w:rPr>
        <w:t>in the next couple of weeks.</w:t>
      </w:r>
      <w:r w:rsidR="00911C8F">
        <w:rPr>
          <w:rFonts w:ascii="Arial" w:hAnsi="Arial" w:cs="Arial"/>
        </w:rPr>
        <w:t xml:space="preserve"> The covers prevent road sparks which are a leading cause of wildfire.</w:t>
      </w:r>
    </w:p>
    <w:p w14:paraId="6A70FE12" w14:textId="77777777" w:rsidR="0011388C" w:rsidRDefault="0011388C" w:rsidP="001E5B34">
      <w:pPr>
        <w:rPr>
          <w:rFonts w:ascii="Arial" w:hAnsi="Arial" w:cs="Arial"/>
        </w:rPr>
      </w:pPr>
    </w:p>
    <w:p w14:paraId="6AA16445" w14:textId="52E65C55" w:rsidR="001E5B34" w:rsidRDefault="001E5B34" w:rsidP="001E5B34">
      <w:pPr>
        <w:rPr>
          <w:rFonts w:ascii="Arial" w:hAnsi="Arial" w:cs="Arial"/>
        </w:rPr>
      </w:pPr>
      <w:r>
        <w:rPr>
          <w:rFonts w:ascii="Arial" w:hAnsi="Arial" w:cs="Arial"/>
        </w:rPr>
        <w:t>Upcoming Activities</w:t>
      </w:r>
      <w:r w:rsidR="004505AE">
        <w:rPr>
          <w:rFonts w:ascii="Arial" w:hAnsi="Arial" w:cs="Arial"/>
        </w:rPr>
        <w:t xml:space="preserve"> and Information</w:t>
      </w:r>
      <w:r>
        <w:rPr>
          <w:rFonts w:ascii="Arial" w:hAnsi="Arial" w:cs="Arial"/>
        </w:rPr>
        <w:t>:</w:t>
      </w:r>
    </w:p>
    <w:p w14:paraId="0D1AD75E" w14:textId="77777777" w:rsidR="001E5B34" w:rsidRDefault="001E5B34" w:rsidP="001E5B34">
      <w:pPr>
        <w:rPr>
          <w:rFonts w:ascii="Arial" w:hAnsi="Arial" w:cs="Arial"/>
        </w:rPr>
      </w:pPr>
    </w:p>
    <w:p w14:paraId="700DF09B" w14:textId="6ABE431A" w:rsidR="001E5B34" w:rsidRDefault="001E5B34" w:rsidP="001E5B34">
      <w:pPr>
        <w:pStyle w:val="ListParagraph"/>
        <w:numPr>
          <w:ilvl w:val="0"/>
          <w:numId w:val="2"/>
        </w:numPr>
        <w:rPr>
          <w:rFonts w:ascii="Arial" w:hAnsi="Arial" w:cs="Arial"/>
        </w:rPr>
      </w:pPr>
      <w:r>
        <w:rPr>
          <w:rFonts w:ascii="Arial" w:hAnsi="Arial" w:cs="Arial"/>
        </w:rPr>
        <w:t>A work party to clear the area around the water tanks on Vineyard View is scheduled for June 21</w:t>
      </w:r>
      <w:r w:rsidRPr="001E5B34">
        <w:rPr>
          <w:rFonts w:ascii="Arial" w:hAnsi="Arial" w:cs="Arial"/>
          <w:vertAlign w:val="superscript"/>
        </w:rPr>
        <w:t>st</w:t>
      </w:r>
      <w:r>
        <w:rPr>
          <w:rFonts w:ascii="Arial" w:hAnsi="Arial" w:cs="Arial"/>
        </w:rPr>
        <w:t xml:space="preserve"> at 9:00 AM.</w:t>
      </w:r>
    </w:p>
    <w:p w14:paraId="6F08D5D3" w14:textId="77777777" w:rsidR="00911C8F" w:rsidRDefault="00911C8F" w:rsidP="00911C8F">
      <w:pPr>
        <w:pStyle w:val="ListParagraph"/>
        <w:rPr>
          <w:rFonts w:ascii="Arial" w:hAnsi="Arial" w:cs="Arial"/>
        </w:rPr>
      </w:pPr>
    </w:p>
    <w:p w14:paraId="05EA01A5" w14:textId="29A90098" w:rsidR="001E5B34" w:rsidRDefault="001E5B34" w:rsidP="001E5B34">
      <w:pPr>
        <w:pStyle w:val="ListParagraph"/>
        <w:numPr>
          <w:ilvl w:val="0"/>
          <w:numId w:val="2"/>
        </w:numPr>
        <w:rPr>
          <w:rFonts w:ascii="Arial" w:hAnsi="Arial" w:cs="Arial"/>
        </w:rPr>
      </w:pPr>
      <w:r>
        <w:rPr>
          <w:rFonts w:ascii="Arial" w:hAnsi="Arial" w:cs="Arial"/>
        </w:rPr>
        <w:t>TRFW will assist Cachagua Volunteer Fire Dept in their 50</w:t>
      </w:r>
      <w:r w:rsidRPr="001E5B34">
        <w:rPr>
          <w:rFonts w:ascii="Arial" w:hAnsi="Arial" w:cs="Arial"/>
          <w:vertAlign w:val="superscript"/>
        </w:rPr>
        <w:t>th</w:t>
      </w:r>
      <w:r>
        <w:rPr>
          <w:rFonts w:ascii="Arial" w:hAnsi="Arial" w:cs="Arial"/>
        </w:rPr>
        <w:t xml:space="preserve"> Anniversary Fundraiser in 2026. Details will be forthcoming.</w:t>
      </w:r>
    </w:p>
    <w:p w14:paraId="208228AE" w14:textId="77777777" w:rsidR="00911C8F" w:rsidRPr="00911C8F" w:rsidRDefault="00911C8F" w:rsidP="00911C8F">
      <w:pPr>
        <w:pStyle w:val="ListParagraph"/>
        <w:rPr>
          <w:rFonts w:ascii="Arial" w:hAnsi="Arial" w:cs="Arial"/>
        </w:rPr>
      </w:pPr>
    </w:p>
    <w:p w14:paraId="33B777F8" w14:textId="77777777" w:rsidR="00911C8F" w:rsidRDefault="00911C8F" w:rsidP="00911C8F">
      <w:pPr>
        <w:pStyle w:val="ListParagraph"/>
        <w:rPr>
          <w:rFonts w:ascii="Arial" w:hAnsi="Arial" w:cs="Arial"/>
        </w:rPr>
      </w:pPr>
    </w:p>
    <w:p w14:paraId="5C33EF16" w14:textId="1DBC9A47" w:rsidR="00FF6DB8" w:rsidRDefault="00FF6DB8" w:rsidP="001E5B34">
      <w:pPr>
        <w:pStyle w:val="ListParagraph"/>
        <w:numPr>
          <w:ilvl w:val="0"/>
          <w:numId w:val="2"/>
        </w:numPr>
        <w:rPr>
          <w:rFonts w:ascii="Arial" w:hAnsi="Arial" w:cs="Arial"/>
        </w:rPr>
      </w:pPr>
      <w:r>
        <w:rPr>
          <w:rFonts w:ascii="Arial" w:hAnsi="Arial" w:cs="Arial"/>
        </w:rPr>
        <w:t xml:space="preserve">A decision was made to stop the emergency phone tree due to lack of participation. There are many emergency notification services provided on the </w:t>
      </w:r>
      <w:r>
        <w:rPr>
          <w:rFonts w:ascii="Arial" w:hAnsi="Arial" w:cs="Arial"/>
        </w:rPr>
        <w:lastRenderedPageBreak/>
        <w:t xml:space="preserve">TRFW website </w:t>
      </w:r>
      <w:hyperlink r:id="rId5" w:history="1">
        <w:r w:rsidRPr="00B45D42">
          <w:rPr>
            <w:rStyle w:val="Hyperlink"/>
            <w:rFonts w:ascii="Arial" w:hAnsi="Arial" w:cs="Arial"/>
          </w:rPr>
          <w:t>https://tularcitosridgefirewise.com/</w:t>
        </w:r>
      </w:hyperlink>
      <w:r>
        <w:rPr>
          <w:rFonts w:ascii="Arial" w:hAnsi="Arial" w:cs="Arial"/>
        </w:rPr>
        <w:t xml:space="preserve"> to alert people in the event of an emergency. </w:t>
      </w:r>
    </w:p>
    <w:p w14:paraId="59F7072F" w14:textId="77777777" w:rsidR="00911C8F" w:rsidRDefault="00911C8F" w:rsidP="00911C8F">
      <w:pPr>
        <w:pStyle w:val="ListParagraph"/>
        <w:rPr>
          <w:rFonts w:ascii="Arial" w:hAnsi="Arial" w:cs="Arial"/>
        </w:rPr>
      </w:pPr>
    </w:p>
    <w:p w14:paraId="7607E239" w14:textId="1855BC73" w:rsidR="004505AE" w:rsidRDefault="00911C8F" w:rsidP="001E5B34">
      <w:pPr>
        <w:pStyle w:val="ListParagraph"/>
        <w:numPr>
          <w:ilvl w:val="0"/>
          <w:numId w:val="2"/>
        </w:numPr>
        <w:rPr>
          <w:rFonts w:ascii="Arial" w:hAnsi="Arial" w:cs="Arial"/>
        </w:rPr>
      </w:pPr>
      <w:r>
        <w:rPr>
          <w:rFonts w:ascii="Arial" w:hAnsi="Arial" w:cs="Arial"/>
        </w:rPr>
        <w:t xml:space="preserve">A new </w:t>
      </w:r>
      <w:r w:rsidR="004505AE">
        <w:rPr>
          <w:rFonts w:ascii="Arial" w:hAnsi="Arial" w:cs="Arial"/>
        </w:rPr>
        <w:t xml:space="preserve">Zone </w:t>
      </w:r>
      <w:proofErr w:type="gramStart"/>
      <w:r w:rsidR="004505AE">
        <w:rPr>
          <w:rFonts w:ascii="Arial" w:hAnsi="Arial" w:cs="Arial"/>
        </w:rPr>
        <w:t xml:space="preserve">0-5 </w:t>
      </w:r>
      <w:r>
        <w:rPr>
          <w:rFonts w:ascii="Arial" w:hAnsi="Arial" w:cs="Arial"/>
        </w:rPr>
        <w:t>foot</w:t>
      </w:r>
      <w:proofErr w:type="gramEnd"/>
      <w:r>
        <w:rPr>
          <w:rFonts w:ascii="Arial" w:hAnsi="Arial" w:cs="Arial"/>
        </w:rPr>
        <w:t xml:space="preserve"> </w:t>
      </w:r>
      <w:r w:rsidR="004505AE">
        <w:rPr>
          <w:rFonts w:ascii="Arial" w:hAnsi="Arial" w:cs="Arial"/>
        </w:rPr>
        <w:t xml:space="preserve">defensible space </w:t>
      </w:r>
      <w:r>
        <w:rPr>
          <w:rFonts w:ascii="Arial" w:hAnsi="Arial" w:cs="Arial"/>
        </w:rPr>
        <w:t xml:space="preserve">around homes </w:t>
      </w:r>
      <w:r w:rsidR="004505AE">
        <w:rPr>
          <w:rFonts w:ascii="Arial" w:hAnsi="Arial" w:cs="Arial"/>
        </w:rPr>
        <w:t xml:space="preserve">is encouraged </w:t>
      </w:r>
      <w:r>
        <w:rPr>
          <w:rFonts w:ascii="Arial" w:hAnsi="Arial" w:cs="Arial"/>
        </w:rPr>
        <w:t xml:space="preserve">by state officials </w:t>
      </w:r>
      <w:r w:rsidR="004505AE">
        <w:rPr>
          <w:rFonts w:ascii="Arial" w:hAnsi="Arial" w:cs="Arial"/>
        </w:rPr>
        <w:t>but not yet a legal requirement. Information will be posted to the TRFW website.</w:t>
      </w:r>
    </w:p>
    <w:p w14:paraId="6E54A21F" w14:textId="77777777" w:rsidR="00911C8F" w:rsidRPr="00911C8F" w:rsidRDefault="00911C8F" w:rsidP="00911C8F">
      <w:pPr>
        <w:pStyle w:val="ListParagraph"/>
        <w:rPr>
          <w:rFonts w:ascii="Arial" w:hAnsi="Arial" w:cs="Arial"/>
        </w:rPr>
      </w:pPr>
    </w:p>
    <w:p w14:paraId="20EE3ADB" w14:textId="77777777" w:rsidR="00911C8F" w:rsidRDefault="00911C8F" w:rsidP="00911C8F">
      <w:pPr>
        <w:pStyle w:val="ListParagraph"/>
        <w:rPr>
          <w:rFonts w:ascii="Arial" w:hAnsi="Arial" w:cs="Arial"/>
        </w:rPr>
      </w:pPr>
    </w:p>
    <w:p w14:paraId="1C48DB08" w14:textId="0FB43267" w:rsidR="004505AE" w:rsidRDefault="004505AE" w:rsidP="001E5B34">
      <w:pPr>
        <w:pStyle w:val="ListParagraph"/>
        <w:numPr>
          <w:ilvl w:val="0"/>
          <w:numId w:val="2"/>
        </w:numPr>
        <w:rPr>
          <w:rFonts w:ascii="Arial" w:hAnsi="Arial" w:cs="Arial"/>
        </w:rPr>
      </w:pPr>
      <w:r>
        <w:rPr>
          <w:rFonts w:ascii="Arial" w:hAnsi="Arial" w:cs="Arial"/>
        </w:rPr>
        <w:t>A list of statewide fire safety vendors with a home hardening focus provided by the CA Fire Safety Council will be posted to the TRFW website. It is a 33</w:t>
      </w:r>
      <w:r w:rsidR="00911C8F">
        <w:rPr>
          <w:rFonts w:ascii="Arial" w:hAnsi="Arial" w:cs="Arial"/>
        </w:rPr>
        <w:t>-</w:t>
      </w:r>
      <w:r>
        <w:rPr>
          <w:rFonts w:ascii="Arial" w:hAnsi="Arial" w:cs="Arial"/>
        </w:rPr>
        <w:t xml:space="preserve">page directory to include </w:t>
      </w:r>
      <w:r w:rsidR="00BF6EA4">
        <w:rPr>
          <w:rFonts w:ascii="Arial" w:hAnsi="Arial" w:cs="Arial"/>
        </w:rPr>
        <w:t>wildfire</w:t>
      </w:r>
      <w:r>
        <w:rPr>
          <w:rFonts w:ascii="Arial" w:hAnsi="Arial" w:cs="Arial"/>
        </w:rPr>
        <w:t xml:space="preserve"> mitigation services, fire resistant building materials</w:t>
      </w:r>
      <w:r w:rsidR="00600CE4">
        <w:rPr>
          <w:rFonts w:ascii="Arial" w:hAnsi="Arial" w:cs="Arial"/>
        </w:rPr>
        <w:t>, emergency response services, environmental consultants and fire detection software and equipment.</w:t>
      </w:r>
    </w:p>
    <w:p w14:paraId="55AF9357" w14:textId="77777777" w:rsidR="00911C8F" w:rsidRDefault="00911C8F" w:rsidP="00911C8F">
      <w:pPr>
        <w:pStyle w:val="ListParagraph"/>
        <w:rPr>
          <w:rFonts w:ascii="Arial" w:hAnsi="Arial" w:cs="Arial"/>
        </w:rPr>
      </w:pPr>
    </w:p>
    <w:p w14:paraId="36F74367" w14:textId="7B4A0C7F" w:rsidR="001E5B34" w:rsidRDefault="001E5B34" w:rsidP="001E5B34">
      <w:pPr>
        <w:pStyle w:val="ListParagraph"/>
        <w:numPr>
          <w:ilvl w:val="0"/>
          <w:numId w:val="2"/>
        </w:numPr>
        <w:rPr>
          <w:rFonts w:ascii="Arial" w:hAnsi="Arial" w:cs="Arial"/>
        </w:rPr>
      </w:pPr>
      <w:r>
        <w:rPr>
          <w:rFonts w:ascii="Arial" w:hAnsi="Arial" w:cs="Arial"/>
        </w:rPr>
        <w:t>Community members will need to log their fire hardening hours and costs and turn into Laura and Meredith by November</w:t>
      </w:r>
      <w:r w:rsidR="00911C8F">
        <w:rPr>
          <w:rFonts w:ascii="Arial" w:hAnsi="Arial" w:cs="Arial"/>
        </w:rPr>
        <w:t xml:space="preserve"> 2025.</w:t>
      </w:r>
    </w:p>
    <w:p w14:paraId="64B909B5" w14:textId="77777777" w:rsidR="00911C8F" w:rsidRPr="00911C8F" w:rsidRDefault="00911C8F" w:rsidP="00911C8F">
      <w:pPr>
        <w:pStyle w:val="ListParagraph"/>
        <w:rPr>
          <w:rFonts w:ascii="Arial" w:hAnsi="Arial" w:cs="Arial"/>
        </w:rPr>
      </w:pPr>
    </w:p>
    <w:p w14:paraId="62C618FA" w14:textId="77777777" w:rsidR="00911C8F" w:rsidRDefault="00911C8F" w:rsidP="00911C8F">
      <w:pPr>
        <w:pStyle w:val="ListParagraph"/>
        <w:rPr>
          <w:rFonts w:ascii="Arial" w:hAnsi="Arial" w:cs="Arial"/>
        </w:rPr>
      </w:pPr>
    </w:p>
    <w:p w14:paraId="16D69964" w14:textId="20AD4938" w:rsidR="001E5B34" w:rsidRPr="001E5B34" w:rsidRDefault="001E5B34" w:rsidP="001E5B34">
      <w:pPr>
        <w:pStyle w:val="ListParagraph"/>
        <w:numPr>
          <w:ilvl w:val="0"/>
          <w:numId w:val="2"/>
        </w:numPr>
        <w:rPr>
          <w:rFonts w:ascii="Arial" w:hAnsi="Arial" w:cs="Arial"/>
        </w:rPr>
      </w:pPr>
      <w:r>
        <w:rPr>
          <w:rFonts w:ascii="Arial" w:hAnsi="Arial" w:cs="Arial"/>
        </w:rPr>
        <w:t>TRFW is also due to submit their Five</w:t>
      </w:r>
      <w:r w:rsidR="00911C8F">
        <w:rPr>
          <w:rFonts w:ascii="Arial" w:hAnsi="Arial" w:cs="Arial"/>
        </w:rPr>
        <w:t>-</w:t>
      </w:r>
      <w:r>
        <w:rPr>
          <w:rFonts w:ascii="Arial" w:hAnsi="Arial" w:cs="Arial"/>
        </w:rPr>
        <w:t>Year Risk Assessment in November</w:t>
      </w:r>
      <w:r w:rsidR="00DB58FC">
        <w:rPr>
          <w:rFonts w:ascii="Arial" w:hAnsi="Arial" w:cs="Arial"/>
        </w:rPr>
        <w:t xml:space="preserve"> and will require information </w:t>
      </w:r>
      <w:r w:rsidR="00600CE4">
        <w:rPr>
          <w:rFonts w:ascii="Arial" w:hAnsi="Arial" w:cs="Arial"/>
        </w:rPr>
        <w:t xml:space="preserve">to </w:t>
      </w:r>
      <w:r w:rsidR="00DB58FC">
        <w:rPr>
          <w:rFonts w:ascii="Arial" w:hAnsi="Arial" w:cs="Arial"/>
        </w:rPr>
        <w:t>be supplied by the community.</w:t>
      </w:r>
    </w:p>
    <w:p w14:paraId="201EC39B" w14:textId="77777777" w:rsidR="000C7B94" w:rsidRDefault="000C7B94">
      <w:pPr>
        <w:rPr>
          <w:rFonts w:ascii="Arial" w:hAnsi="Arial" w:cs="Arial"/>
        </w:rPr>
      </w:pPr>
    </w:p>
    <w:p w14:paraId="641B9A93" w14:textId="1E2582FC" w:rsidR="001210F2" w:rsidRPr="00DB58FC" w:rsidRDefault="00DB58FC">
      <w:pPr>
        <w:rPr>
          <w:rFonts w:ascii="Arial" w:hAnsi="Arial" w:cs="Arial"/>
        </w:rPr>
      </w:pPr>
      <w:r w:rsidRPr="00DB58FC">
        <w:rPr>
          <w:rFonts w:ascii="Arial" w:hAnsi="Arial" w:cs="Arial"/>
        </w:rPr>
        <w:t>Fire Insurance Presentation:</w:t>
      </w:r>
    </w:p>
    <w:p w14:paraId="5C34B332" w14:textId="77777777" w:rsidR="00DB58FC" w:rsidRDefault="00DB58FC">
      <w:pPr>
        <w:rPr>
          <w:rFonts w:ascii="Arial" w:hAnsi="Arial" w:cs="Arial"/>
        </w:rPr>
      </w:pPr>
    </w:p>
    <w:p w14:paraId="3CC17B68" w14:textId="518C0834" w:rsidR="00DB58FC" w:rsidRDefault="00DB58FC" w:rsidP="00DB58FC">
      <w:pPr>
        <w:pStyle w:val="ListParagraph"/>
        <w:numPr>
          <w:ilvl w:val="0"/>
          <w:numId w:val="3"/>
        </w:numPr>
        <w:rPr>
          <w:rFonts w:ascii="Arial" w:hAnsi="Arial" w:cs="Arial"/>
        </w:rPr>
      </w:pPr>
      <w:r>
        <w:rPr>
          <w:rFonts w:ascii="Arial" w:hAnsi="Arial" w:cs="Arial"/>
        </w:rPr>
        <w:t xml:space="preserve">Jenn Jackson attended a Zoom </w:t>
      </w:r>
      <w:r w:rsidR="00600CE4">
        <w:rPr>
          <w:rFonts w:ascii="Arial" w:hAnsi="Arial" w:cs="Arial"/>
        </w:rPr>
        <w:t>presentation, a F</w:t>
      </w:r>
      <w:r w:rsidR="00AB13B9">
        <w:rPr>
          <w:rFonts w:ascii="Arial" w:hAnsi="Arial" w:cs="Arial"/>
        </w:rPr>
        <w:t>ire Safety &amp; Insurance Panel co-hosted by the Fire Safe Council for Monterey County on May 13</w:t>
      </w:r>
      <w:r w:rsidR="00AB13B9" w:rsidRPr="00AB13B9">
        <w:rPr>
          <w:rFonts w:ascii="Arial" w:hAnsi="Arial" w:cs="Arial"/>
          <w:vertAlign w:val="superscript"/>
        </w:rPr>
        <w:t>th</w:t>
      </w:r>
      <w:r w:rsidR="00AB13B9">
        <w:rPr>
          <w:rFonts w:ascii="Arial" w:hAnsi="Arial" w:cs="Arial"/>
        </w:rPr>
        <w:t>.</w:t>
      </w:r>
    </w:p>
    <w:p w14:paraId="348D5FE1" w14:textId="77777777" w:rsidR="00911C8F" w:rsidRDefault="00911C8F" w:rsidP="00911C8F">
      <w:pPr>
        <w:pStyle w:val="ListParagraph"/>
        <w:rPr>
          <w:rFonts w:ascii="Arial" w:hAnsi="Arial" w:cs="Arial"/>
        </w:rPr>
      </w:pPr>
    </w:p>
    <w:p w14:paraId="5E0AD933" w14:textId="4DF06129" w:rsidR="00AB13B9" w:rsidRDefault="00AB13B9" w:rsidP="00DB58FC">
      <w:pPr>
        <w:pStyle w:val="ListParagraph"/>
        <w:numPr>
          <w:ilvl w:val="0"/>
          <w:numId w:val="3"/>
        </w:numPr>
        <w:rPr>
          <w:rFonts w:ascii="Arial" w:hAnsi="Arial" w:cs="Arial"/>
        </w:rPr>
      </w:pPr>
      <w:r>
        <w:rPr>
          <w:rFonts w:ascii="Arial" w:hAnsi="Arial" w:cs="Arial"/>
        </w:rPr>
        <w:t xml:space="preserve">Richard Bates, FSCMC, stated the 0-5 defensible space zone created by the Board of Forestry will become a CA </w:t>
      </w:r>
      <w:r w:rsidR="00077D59">
        <w:rPr>
          <w:rFonts w:ascii="Arial" w:hAnsi="Arial" w:cs="Arial"/>
        </w:rPr>
        <w:t>S</w:t>
      </w:r>
      <w:r>
        <w:rPr>
          <w:rFonts w:ascii="Arial" w:hAnsi="Arial" w:cs="Arial"/>
        </w:rPr>
        <w:t xml:space="preserve">tate </w:t>
      </w:r>
      <w:r w:rsidR="00077D59">
        <w:rPr>
          <w:rFonts w:ascii="Arial" w:hAnsi="Arial" w:cs="Arial"/>
        </w:rPr>
        <w:t>O</w:t>
      </w:r>
      <w:r>
        <w:rPr>
          <w:rFonts w:ascii="Arial" w:hAnsi="Arial" w:cs="Arial"/>
        </w:rPr>
        <w:t>rdinance in June</w:t>
      </w:r>
      <w:r w:rsidR="00911C8F">
        <w:rPr>
          <w:rFonts w:ascii="Arial" w:hAnsi="Arial" w:cs="Arial"/>
        </w:rPr>
        <w:t xml:space="preserve"> 2025</w:t>
      </w:r>
      <w:r>
        <w:rPr>
          <w:rFonts w:ascii="Arial" w:hAnsi="Arial" w:cs="Arial"/>
        </w:rPr>
        <w:t xml:space="preserve">. All new structures will be required to </w:t>
      </w:r>
      <w:r w:rsidR="00600CE4">
        <w:rPr>
          <w:rFonts w:ascii="Arial" w:hAnsi="Arial" w:cs="Arial"/>
        </w:rPr>
        <w:t>comply,</w:t>
      </w:r>
      <w:r>
        <w:rPr>
          <w:rFonts w:ascii="Arial" w:hAnsi="Arial" w:cs="Arial"/>
        </w:rPr>
        <w:t xml:space="preserve"> and existing structures will have a 3</w:t>
      </w:r>
      <w:r w:rsidR="00911C8F">
        <w:rPr>
          <w:rFonts w:ascii="Arial" w:hAnsi="Arial" w:cs="Arial"/>
        </w:rPr>
        <w:t>-</w:t>
      </w:r>
      <w:r>
        <w:rPr>
          <w:rFonts w:ascii="Arial" w:hAnsi="Arial" w:cs="Arial"/>
        </w:rPr>
        <w:t>year grace period. The emphasis will be on removing all combustibles within 5 feet of a structure.</w:t>
      </w:r>
      <w:r w:rsidR="00911C8F">
        <w:rPr>
          <w:rFonts w:ascii="Arial" w:hAnsi="Arial" w:cs="Arial"/>
        </w:rPr>
        <w:t xml:space="preserve"> (</w:t>
      </w:r>
      <w:proofErr w:type="gramStart"/>
      <w:r w:rsidR="00911C8F">
        <w:rPr>
          <w:rFonts w:ascii="Arial" w:hAnsi="Arial" w:cs="Arial"/>
        </w:rPr>
        <w:t>decks</w:t>
      </w:r>
      <w:proofErr w:type="gramEnd"/>
      <w:r w:rsidR="00911C8F">
        <w:rPr>
          <w:rFonts w:ascii="Arial" w:hAnsi="Arial" w:cs="Arial"/>
        </w:rPr>
        <w:t xml:space="preserve"> that attach to homes don’t count. It’s five feet </w:t>
      </w:r>
      <w:r w:rsidR="00911C8F" w:rsidRPr="00911C8F">
        <w:rPr>
          <w:rFonts w:ascii="Arial" w:hAnsi="Arial" w:cs="Arial"/>
          <w:i/>
          <w:iCs/>
        </w:rPr>
        <w:t>from</w:t>
      </w:r>
      <w:r w:rsidR="00911C8F">
        <w:rPr>
          <w:rFonts w:ascii="Arial" w:hAnsi="Arial" w:cs="Arial"/>
        </w:rPr>
        <w:t xml:space="preserve"> the deck.)</w:t>
      </w:r>
    </w:p>
    <w:p w14:paraId="28F30138" w14:textId="77777777" w:rsidR="00911C8F" w:rsidRPr="00911C8F" w:rsidRDefault="00911C8F" w:rsidP="00911C8F">
      <w:pPr>
        <w:pStyle w:val="ListParagraph"/>
        <w:rPr>
          <w:rFonts w:ascii="Arial" w:hAnsi="Arial" w:cs="Arial"/>
        </w:rPr>
      </w:pPr>
    </w:p>
    <w:p w14:paraId="67E7213D" w14:textId="77777777" w:rsidR="00911C8F" w:rsidRDefault="00911C8F" w:rsidP="00911C8F">
      <w:pPr>
        <w:pStyle w:val="ListParagraph"/>
        <w:rPr>
          <w:rFonts w:ascii="Arial" w:hAnsi="Arial" w:cs="Arial"/>
        </w:rPr>
      </w:pPr>
    </w:p>
    <w:p w14:paraId="0ACA4D2F" w14:textId="1EC6FC82" w:rsidR="00077D59" w:rsidRDefault="00077D59" w:rsidP="00DB58FC">
      <w:pPr>
        <w:pStyle w:val="ListParagraph"/>
        <w:numPr>
          <w:ilvl w:val="0"/>
          <w:numId w:val="3"/>
        </w:numPr>
        <w:rPr>
          <w:rFonts w:ascii="Arial" w:hAnsi="Arial" w:cs="Arial"/>
        </w:rPr>
      </w:pPr>
      <w:r>
        <w:rPr>
          <w:rFonts w:ascii="Arial" w:hAnsi="Arial" w:cs="Arial"/>
        </w:rPr>
        <w:t>Assembly Bill 888: California Safe Homes grant program. This bill establishes the California Safe Homes grant program under the Department of Insurance to reduce wildfire losses, improve insurability and resilience of vulnerable communities, and support home hardening measures.</w:t>
      </w:r>
      <w:r w:rsidR="00911C8F">
        <w:rPr>
          <w:rFonts w:ascii="Arial" w:hAnsi="Arial" w:cs="Arial"/>
        </w:rPr>
        <w:t xml:space="preserve"> Grant monies will be made available to agencies, nonprofits and individuals for home hardening. Bill passed the Assembly and needs to pass the state Senate.</w:t>
      </w:r>
    </w:p>
    <w:p w14:paraId="5BC120A5" w14:textId="77777777" w:rsidR="00911C8F" w:rsidRDefault="00911C8F" w:rsidP="00911C8F">
      <w:pPr>
        <w:pStyle w:val="ListParagraph"/>
        <w:rPr>
          <w:rFonts w:ascii="Arial" w:hAnsi="Arial" w:cs="Arial"/>
        </w:rPr>
      </w:pPr>
    </w:p>
    <w:p w14:paraId="5924F40E" w14:textId="6EF04A6F" w:rsidR="004505AE" w:rsidRPr="00CD72A4" w:rsidRDefault="004505AE" w:rsidP="00DB58FC">
      <w:pPr>
        <w:pStyle w:val="ListParagraph"/>
        <w:numPr>
          <w:ilvl w:val="0"/>
          <w:numId w:val="3"/>
        </w:numPr>
        <w:rPr>
          <w:rFonts w:ascii="Arial" w:hAnsi="Arial" w:cs="Arial"/>
        </w:rPr>
      </w:pPr>
      <w:r w:rsidRPr="004505AE">
        <w:rPr>
          <w:rFonts w:ascii="Arial" w:hAnsi="Arial" w:cs="Arial"/>
          <w:color w:val="212121"/>
          <w:shd w:val="clear" w:color="auto" w:fill="FAFAFA"/>
        </w:rPr>
        <w:t>SB 616 establishes the Community Hardening Commission, chaired by the IC, to develop new wildfire community hardening standards to reduce fire risk and improve access to fire insurance. SB 616 is pending on the Senate Appropriations Committee’s suspense file.</w:t>
      </w:r>
    </w:p>
    <w:p w14:paraId="34422C17" w14:textId="1823A9AE" w:rsidR="00CD72A4" w:rsidRPr="0010335E" w:rsidRDefault="00CD72A4" w:rsidP="00767CB7">
      <w:pPr>
        <w:pStyle w:val="ListParagraph"/>
        <w:numPr>
          <w:ilvl w:val="0"/>
          <w:numId w:val="3"/>
        </w:numPr>
        <w:rPr>
          <w:rFonts w:ascii="Arial" w:hAnsi="Arial" w:cs="Arial"/>
        </w:rPr>
      </w:pPr>
      <w:r>
        <w:rPr>
          <w:rFonts w:ascii="Arial" w:hAnsi="Arial" w:cs="Arial"/>
          <w:color w:val="212121"/>
          <w:shd w:val="clear" w:color="auto" w:fill="FAFAFA"/>
        </w:rPr>
        <w:t xml:space="preserve">Richie Savyang, CA Department of Insurance Outreach Specialist mentioned the CA Fair Plan was not a </w:t>
      </w:r>
      <w:r w:rsidR="00CD33C2">
        <w:rPr>
          <w:rFonts w:ascii="Arial" w:hAnsi="Arial" w:cs="Arial"/>
          <w:color w:val="212121"/>
          <w:shd w:val="clear" w:color="auto" w:fill="FAFAFA"/>
        </w:rPr>
        <w:t>state</w:t>
      </w:r>
      <w:r>
        <w:rPr>
          <w:rFonts w:ascii="Arial" w:hAnsi="Arial" w:cs="Arial"/>
          <w:color w:val="212121"/>
          <w:shd w:val="clear" w:color="auto" w:fill="FAFAFA"/>
        </w:rPr>
        <w:t xml:space="preserve"> agency but was funded by insurance companies. </w:t>
      </w:r>
      <w:r>
        <w:rPr>
          <w:rFonts w:ascii="Arial" w:hAnsi="Arial" w:cs="Arial"/>
          <w:color w:val="212121"/>
          <w:shd w:val="clear" w:color="auto" w:fill="FAFAFA"/>
        </w:rPr>
        <w:lastRenderedPageBreak/>
        <w:t>CA is the 4</w:t>
      </w:r>
      <w:r w:rsidRPr="00CD72A4">
        <w:rPr>
          <w:rFonts w:ascii="Arial" w:hAnsi="Arial" w:cs="Arial"/>
          <w:color w:val="212121"/>
          <w:shd w:val="clear" w:color="auto" w:fill="FAFAFA"/>
          <w:vertAlign w:val="superscript"/>
        </w:rPr>
        <w:t>th</w:t>
      </w:r>
      <w:r>
        <w:rPr>
          <w:rFonts w:ascii="Arial" w:hAnsi="Arial" w:cs="Arial"/>
          <w:color w:val="212121"/>
          <w:shd w:val="clear" w:color="auto" w:fill="FAFAFA"/>
        </w:rPr>
        <w:t xml:space="preserve"> largest insurance market globally aside from China. Insurers want to continue to write policies in CA and depopulate CA Fair Plan but need to figure out how to make it sustainable.</w:t>
      </w:r>
      <w:r w:rsidR="00767CB7">
        <w:rPr>
          <w:rFonts w:ascii="Arial" w:hAnsi="Arial" w:cs="Arial"/>
          <w:color w:val="212121"/>
          <w:shd w:val="clear" w:color="auto" w:fill="FAFAFA"/>
        </w:rPr>
        <w:t xml:space="preserve">  Savyang also spoke about a plan by </w:t>
      </w:r>
      <w:r w:rsidR="00767CB7" w:rsidRPr="00767CB7">
        <w:rPr>
          <w:rFonts w:ascii="Arial" w:hAnsi="Arial" w:cs="Arial"/>
          <w:color w:val="212121"/>
          <w:shd w:val="clear" w:color="auto" w:fill="FAFAFA"/>
        </w:rPr>
        <w:t>CA Insurance Commissioner</w:t>
      </w:r>
      <w:r w:rsidR="00767CB7">
        <w:rPr>
          <w:rFonts w:ascii="Arial" w:hAnsi="Arial" w:cs="Arial"/>
          <w:color w:val="212121"/>
          <w:shd w:val="clear" w:color="auto" w:fill="FAFAFA"/>
        </w:rPr>
        <w:t xml:space="preserve"> </w:t>
      </w:r>
      <w:r w:rsidRPr="00767CB7">
        <w:rPr>
          <w:rFonts w:ascii="Arial" w:hAnsi="Arial" w:cs="Arial"/>
          <w:color w:val="212121"/>
          <w:shd w:val="clear" w:color="auto" w:fill="FAFAFA"/>
        </w:rPr>
        <w:t xml:space="preserve">Ricardo Lara </w:t>
      </w:r>
      <w:r w:rsidR="00767CB7">
        <w:rPr>
          <w:rFonts w:ascii="Arial" w:hAnsi="Arial" w:cs="Arial"/>
          <w:color w:val="212121"/>
          <w:shd w:val="clear" w:color="auto" w:fill="FAFAFA"/>
        </w:rPr>
        <w:t xml:space="preserve">to develop </w:t>
      </w:r>
      <w:r w:rsidRPr="00767CB7">
        <w:rPr>
          <w:rFonts w:ascii="Arial" w:hAnsi="Arial" w:cs="Arial"/>
          <w:color w:val="212121"/>
          <w:shd w:val="clear" w:color="auto" w:fill="FAFAFA"/>
        </w:rPr>
        <w:t xml:space="preserve">catastrophe models in CA to </w:t>
      </w:r>
      <w:r w:rsidR="00767CB7">
        <w:rPr>
          <w:rFonts w:ascii="Arial" w:hAnsi="Arial" w:cs="Arial"/>
          <w:color w:val="212121"/>
          <w:shd w:val="clear" w:color="auto" w:fill="FAFAFA"/>
        </w:rPr>
        <w:t>help stabilize rates and expand insurance policy availability</w:t>
      </w:r>
      <w:r w:rsidRPr="00767CB7">
        <w:rPr>
          <w:rFonts w:ascii="Arial" w:hAnsi="Arial" w:cs="Arial"/>
          <w:color w:val="212121"/>
          <w:shd w:val="clear" w:color="auto" w:fill="FAFAFA"/>
        </w:rPr>
        <w:t>. State Farm was approved to raise rates 15-38% with homeowners to see a 17% increase. Allstate</w:t>
      </w:r>
      <w:r w:rsidR="00FF6DB8" w:rsidRPr="00767CB7">
        <w:rPr>
          <w:rFonts w:ascii="Arial" w:hAnsi="Arial" w:cs="Arial"/>
          <w:color w:val="212121"/>
          <w:shd w:val="clear" w:color="auto" w:fill="FAFAFA"/>
        </w:rPr>
        <w:t xml:space="preserve"> will start writing new policies once the new regulations are in place. Lara wants CA only reinsurance companies. If people want more information, United Policy Holders is providing a Zoom meeting May 29 5:00-6:00 PM.</w:t>
      </w:r>
    </w:p>
    <w:p w14:paraId="4157FA6E" w14:textId="77777777" w:rsidR="0010335E" w:rsidRPr="00767CB7" w:rsidRDefault="0010335E" w:rsidP="0010335E">
      <w:pPr>
        <w:pStyle w:val="ListParagraph"/>
        <w:rPr>
          <w:rFonts w:ascii="Arial" w:hAnsi="Arial" w:cs="Arial"/>
        </w:rPr>
      </w:pPr>
    </w:p>
    <w:p w14:paraId="452EDBD3" w14:textId="12D17618" w:rsidR="00FF6DB8" w:rsidRPr="00557053" w:rsidRDefault="00FF6DB8" w:rsidP="00DB58FC">
      <w:pPr>
        <w:pStyle w:val="ListParagraph"/>
        <w:numPr>
          <w:ilvl w:val="0"/>
          <w:numId w:val="3"/>
        </w:numPr>
        <w:rPr>
          <w:rFonts w:ascii="Arial" w:hAnsi="Arial" w:cs="Arial"/>
        </w:rPr>
      </w:pPr>
      <w:r>
        <w:rPr>
          <w:rFonts w:ascii="Arial" w:hAnsi="Arial" w:cs="Arial"/>
          <w:color w:val="212121"/>
          <w:shd w:val="clear" w:color="auto" w:fill="FAFAFA"/>
        </w:rPr>
        <w:t>Steve Hawk</w:t>
      </w:r>
      <w:r w:rsidR="00301F9C">
        <w:rPr>
          <w:rFonts w:ascii="Arial" w:hAnsi="Arial" w:cs="Arial"/>
          <w:color w:val="212121"/>
          <w:shd w:val="clear" w:color="auto" w:fill="FAFAFA"/>
        </w:rPr>
        <w:t>s</w:t>
      </w:r>
      <w:r w:rsidR="00905D1A">
        <w:rPr>
          <w:rFonts w:ascii="Arial" w:hAnsi="Arial" w:cs="Arial"/>
          <w:color w:val="212121"/>
          <w:shd w:val="clear" w:color="auto" w:fill="FAFAFA"/>
        </w:rPr>
        <w:t xml:space="preserve">, </w:t>
      </w:r>
      <w:r w:rsidR="00DC08EE">
        <w:rPr>
          <w:rFonts w:ascii="Arial" w:hAnsi="Arial" w:cs="Arial"/>
          <w:color w:val="212121"/>
          <w:shd w:val="clear" w:color="auto" w:fill="FAFAFA"/>
        </w:rPr>
        <w:t xml:space="preserve">Insurance Institute for Business </w:t>
      </w:r>
      <w:r w:rsidR="00BA2151">
        <w:rPr>
          <w:rFonts w:ascii="Arial" w:hAnsi="Arial" w:cs="Arial"/>
          <w:color w:val="212121"/>
          <w:shd w:val="clear" w:color="auto" w:fill="FAFAFA"/>
        </w:rPr>
        <w:t>&amp; Home Safety spoke. IBHS</w:t>
      </w:r>
      <w:r w:rsidR="00767CB7">
        <w:rPr>
          <w:rFonts w:ascii="Arial" w:hAnsi="Arial" w:cs="Arial"/>
          <w:color w:val="212121"/>
          <w:shd w:val="clear" w:color="auto" w:fill="FAFAFA"/>
        </w:rPr>
        <w:t xml:space="preserve"> (wildfireprepared.org)</w:t>
      </w:r>
      <w:r w:rsidR="00004788">
        <w:rPr>
          <w:rFonts w:ascii="Arial" w:hAnsi="Arial" w:cs="Arial"/>
          <w:color w:val="212121"/>
          <w:shd w:val="clear" w:color="auto" w:fill="FAFAFA"/>
        </w:rPr>
        <w:t xml:space="preserve"> is a non-profit funded by </w:t>
      </w:r>
      <w:r w:rsidR="00970FF4">
        <w:rPr>
          <w:rFonts w:ascii="Arial" w:hAnsi="Arial" w:cs="Arial"/>
          <w:color w:val="212121"/>
          <w:shd w:val="clear" w:color="auto" w:fill="FAFAFA"/>
        </w:rPr>
        <w:t>insurance</w:t>
      </w:r>
      <w:r w:rsidR="00004788">
        <w:rPr>
          <w:rFonts w:ascii="Arial" w:hAnsi="Arial" w:cs="Arial"/>
          <w:color w:val="212121"/>
          <w:shd w:val="clear" w:color="auto" w:fill="FAFAFA"/>
        </w:rPr>
        <w:t xml:space="preserve"> companies.</w:t>
      </w:r>
      <w:r w:rsidR="00701F52">
        <w:rPr>
          <w:rFonts w:ascii="Arial" w:hAnsi="Arial" w:cs="Arial"/>
          <w:color w:val="212121"/>
          <w:shd w:val="clear" w:color="auto" w:fill="FAFAFA"/>
        </w:rPr>
        <w:t xml:space="preserve"> They are developing maps </w:t>
      </w:r>
      <w:r w:rsidR="00970FF4">
        <w:rPr>
          <w:rFonts w:ascii="Arial" w:hAnsi="Arial" w:cs="Arial"/>
          <w:color w:val="212121"/>
          <w:shd w:val="clear" w:color="auto" w:fill="FAFAFA"/>
        </w:rPr>
        <w:t>insurers will use instead of the Cal Fire maps.</w:t>
      </w:r>
    </w:p>
    <w:p w14:paraId="252E655B" w14:textId="77777777" w:rsidR="00557053" w:rsidRDefault="00557053" w:rsidP="00557053">
      <w:pPr>
        <w:rPr>
          <w:rFonts w:ascii="Arial" w:hAnsi="Arial" w:cs="Arial"/>
        </w:rPr>
      </w:pPr>
    </w:p>
    <w:p w14:paraId="5E9EA1F2" w14:textId="4CAFFA24" w:rsidR="00557053" w:rsidRPr="00557053" w:rsidRDefault="00557053" w:rsidP="00557053">
      <w:pPr>
        <w:rPr>
          <w:rFonts w:ascii="Arial" w:hAnsi="Arial" w:cs="Arial"/>
        </w:rPr>
      </w:pPr>
      <w:r>
        <w:rPr>
          <w:rFonts w:ascii="Arial" w:hAnsi="Arial" w:cs="Arial"/>
        </w:rPr>
        <w:t xml:space="preserve">Meeting adjourned at </w:t>
      </w:r>
      <w:r w:rsidR="00367B71">
        <w:rPr>
          <w:rFonts w:ascii="Arial" w:hAnsi="Arial" w:cs="Arial"/>
        </w:rPr>
        <w:t>11:30 AM</w:t>
      </w:r>
    </w:p>
    <w:sectPr w:rsidR="00557053" w:rsidRPr="005570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B1524E"/>
    <w:multiLevelType w:val="hybridMultilevel"/>
    <w:tmpl w:val="913C3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6D4E71"/>
    <w:multiLevelType w:val="hybridMultilevel"/>
    <w:tmpl w:val="FFDAD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982752"/>
    <w:multiLevelType w:val="hybridMultilevel"/>
    <w:tmpl w:val="834ED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8183144">
    <w:abstractNumId w:val="2"/>
  </w:num>
  <w:num w:numId="2" w16cid:durableId="677658529">
    <w:abstractNumId w:val="0"/>
  </w:num>
  <w:num w:numId="3" w16cid:durableId="18618210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995"/>
    <w:rsid w:val="00004788"/>
    <w:rsid w:val="00077D59"/>
    <w:rsid w:val="000C7B94"/>
    <w:rsid w:val="0010335E"/>
    <w:rsid w:val="0011388C"/>
    <w:rsid w:val="001210F2"/>
    <w:rsid w:val="00172EBC"/>
    <w:rsid w:val="001B1AA0"/>
    <w:rsid w:val="001E5B34"/>
    <w:rsid w:val="00301F9C"/>
    <w:rsid w:val="00367B71"/>
    <w:rsid w:val="00391995"/>
    <w:rsid w:val="004505AE"/>
    <w:rsid w:val="00557053"/>
    <w:rsid w:val="00600CE4"/>
    <w:rsid w:val="0069254D"/>
    <w:rsid w:val="00701F52"/>
    <w:rsid w:val="00767CB7"/>
    <w:rsid w:val="0086169D"/>
    <w:rsid w:val="008B2B7E"/>
    <w:rsid w:val="00905D1A"/>
    <w:rsid w:val="00911C8F"/>
    <w:rsid w:val="00970FF4"/>
    <w:rsid w:val="009A13F5"/>
    <w:rsid w:val="009E160C"/>
    <w:rsid w:val="00A32DE4"/>
    <w:rsid w:val="00AB13B9"/>
    <w:rsid w:val="00B7777D"/>
    <w:rsid w:val="00BA2151"/>
    <w:rsid w:val="00BF6EA4"/>
    <w:rsid w:val="00CD33C2"/>
    <w:rsid w:val="00CD72A4"/>
    <w:rsid w:val="00DB58FC"/>
    <w:rsid w:val="00DC08EE"/>
    <w:rsid w:val="00DD2570"/>
    <w:rsid w:val="00E43185"/>
    <w:rsid w:val="00E97683"/>
    <w:rsid w:val="00F210D9"/>
    <w:rsid w:val="00F37014"/>
    <w:rsid w:val="00FF6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65A7C"/>
  <w15:chartTrackingRefBased/>
  <w15:docId w15:val="{364DF9E4-A8E4-4E4E-969B-284AF34B4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995"/>
    <w:pPr>
      <w:spacing w:after="0" w:line="240" w:lineRule="auto"/>
    </w:pPr>
    <w:rPr>
      <w:kern w:val="0"/>
    </w:rPr>
  </w:style>
  <w:style w:type="paragraph" w:styleId="Heading1">
    <w:name w:val="heading 1"/>
    <w:basedOn w:val="Normal"/>
    <w:next w:val="Normal"/>
    <w:link w:val="Heading1Char"/>
    <w:uiPriority w:val="9"/>
    <w:qFormat/>
    <w:rsid w:val="003919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19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19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19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19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199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199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199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199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19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19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19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19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19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19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19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19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1995"/>
    <w:rPr>
      <w:rFonts w:eastAsiaTheme="majorEastAsia" w:cstheme="majorBidi"/>
      <w:color w:val="272727" w:themeColor="text1" w:themeTint="D8"/>
    </w:rPr>
  </w:style>
  <w:style w:type="paragraph" w:styleId="Title">
    <w:name w:val="Title"/>
    <w:basedOn w:val="Normal"/>
    <w:next w:val="Normal"/>
    <w:link w:val="TitleChar"/>
    <w:uiPriority w:val="10"/>
    <w:qFormat/>
    <w:rsid w:val="0039199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19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19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19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1995"/>
    <w:pPr>
      <w:spacing w:before="160"/>
      <w:jc w:val="center"/>
    </w:pPr>
    <w:rPr>
      <w:i/>
      <w:iCs/>
      <w:color w:val="404040" w:themeColor="text1" w:themeTint="BF"/>
    </w:rPr>
  </w:style>
  <w:style w:type="character" w:customStyle="1" w:styleId="QuoteChar">
    <w:name w:val="Quote Char"/>
    <w:basedOn w:val="DefaultParagraphFont"/>
    <w:link w:val="Quote"/>
    <w:uiPriority w:val="29"/>
    <w:rsid w:val="00391995"/>
    <w:rPr>
      <w:i/>
      <w:iCs/>
      <w:color w:val="404040" w:themeColor="text1" w:themeTint="BF"/>
    </w:rPr>
  </w:style>
  <w:style w:type="paragraph" w:styleId="ListParagraph">
    <w:name w:val="List Paragraph"/>
    <w:basedOn w:val="Normal"/>
    <w:uiPriority w:val="34"/>
    <w:qFormat/>
    <w:rsid w:val="00391995"/>
    <w:pPr>
      <w:ind w:left="720"/>
      <w:contextualSpacing/>
    </w:pPr>
  </w:style>
  <w:style w:type="character" w:styleId="IntenseEmphasis">
    <w:name w:val="Intense Emphasis"/>
    <w:basedOn w:val="DefaultParagraphFont"/>
    <w:uiPriority w:val="21"/>
    <w:qFormat/>
    <w:rsid w:val="00391995"/>
    <w:rPr>
      <w:i/>
      <w:iCs/>
      <w:color w:val="0F4761" w:themeColor="accent1" w:themeShade="BF"/>
    </w:rPr>
  </w:style>
  <w:style w:type="paragraph" w:styleId="IntenseQuote">
    <w:name w:val="Intense Quote"/>
    <w:basedOn w:val="Normal"/>
    <w:next w:val="Normal"/>
    <w:link w:val="IntenseQuoteChar"/>
    <w:uiPriority w:val="30"/>
    <w:qFormat/>
    <w:rsid w:val="00391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1995"/>
    <w:rPr>
      <w:i/>
      <w:iCs/>
      <w:color w:val="0F4761" w:themeColor="accent1" w:themeShade="BF"/>
    </w:rPr>
  </w:style>
  <w:style w:type="character" w:styleId="IntenseReference">
    <w:name w:val="Intense Reference"/>
    <w:basedOn w:val="DefaultParagraphFont"/>
    <w:uiPriority w:val="32"/>
    <w:qFormat/>
    <w:rsid w:val="00391995"/>
    <w:rPr>
      <w:b/>
      <w:bCs/>
      <w:smallCaps/>
      <w:color w:val="0F4761" w:themeColor="accent1" w:themeShade="BF"/>
      <w:spacing w:val="5"/>
    </w:rPr>
  </w:style>
  <w:style w:type="character" w:styleId="Hyperlink">
    <w:name w:val="Hyperlink"/>
    <w:basedOn w:val="DefaultParagraphFont"/>
    <w:uiPriority w:val="99"/>
    <w:unhideWhenUsed/>
    <w:rsid w:val="00FF6DB8"/>
    <w:rPr>
      <w:color w:val="467886" w:themeColor="hyperlink"/>
      <w:u w:val="single"/>
    </w:rPr>
  </w:style>
  <w:style w:type="character" w:styleId="UnresolvedMention">
    <w:name w:val="Unresolved Mention"/>
    <w:basedOn w:val="DefaultParagraphFont"/>
    <w:uiPriority w:val="99"/>
    <w:semiHidden/>
    <w:unhideWhenUsed/>
    <w:rsid w:val="00FF6D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607508">
      <w:bodyDiv w:val="1"/>
      <w:marLeft w:val="0"/>
      <w:marRight w:val="0"/>
      <w:marTop w:val="0"/>
      <w:marBottom w:val="0"/>
      <w:divBdr>
        <w:top w:val="none" w:sz="0" w:space="0" w:color="auto"/>
        <w:left w:val="none" w:sz="0" w:space="0" w:color="auto"/>
        <w:bottom w:val="none" w:sz="0" w:space="0" w:color="auto"/>
        <w:right w:val="none" w:sz="0" w:space="0" w:color="auto"/>
      </w:divBdr>
    </w:div>
    <w:div w:id="137376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tularcitosridgefirewis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721</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anderson</dc:creator>
  <cp:keywords/>
  <dc:description/>
  <cp:lastModifiedBy>meredith may</cp:lastModifiedBy>
  <cp:revision>4</cp:revision>
  <dcterms:created xsi:type="dcterms:W3CDTF">2025-05-26T16:43:00Z</dcterms:created>
  <dcterms:modified xsi:type="dcterms:W3CDTF">2025-05-26T17:22:00Z</dcterms:modified>
</cp:coreProperties>
</file>